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812" w:rsidRDefault="002D1314">
      <w:pPr>
        <w:tabs>
          <w:tab w:val="right" w:pos="9360"/>
        </w:tabs>
        <w:rPr>
          <w:sz w:val="24"/>
          <w:szCs w:val="24"/>
        </w:rPr>
      </w:pPr>
      <w:r>
        <w:rPr>
          <w:sz w:val="24"/>
          <w:szCs w:val="24"/>
        </w:rPr>
        <w:t>ZH,</w:t>
      </w:r>
      <w:r>
        <w:rPr>
          <w:sz w:val="24"/>
          <w:szCs w:val="24"/>
        </w:rPr>
        <w:tab/>
      </w:r>
    </w:p>
    <w:p w:rsidR="00C52812" w:rsidRDefault="002D1314">
      <w:pPr>
        <w:rPr>
          <w:b/>
          <w:sz w:val="24"/>
          <w:szCs w:val="24"/>
        </w:rPr>
      </w:pPr>
      <w:r>
        <w:rPr>
          <w:b/>
          <w:sz w:val="24"/>
          <w:szCs w:val="24"/>
        </w:rPr>
        <w:t>REPORT OF JOINT INVESTIGATION VISIT (JIV) BY NOSDRA, RIVERS STATE MINISTRY OF ENVIRONMENT, NAOC AND COMMU</w:t>
      </w:r>
      <w:r w:rsidR="00A030E0">
        <w:rPr>
          <w:b/>
          <w:sz w:val="24"/>
          <w:szCs w:val="24"/>
        </w:rPr>
        <w:t xml:space="preserve">NITY MEMBERS ON 18’’EOC-OGODA PIPE LINE AT EGBEE AHOADA </w:t>
      </w:r>
      <w:proofErr w:type="gramStart"/>
      <w:r w:rsidR="00A030E0">
        <w:rPr>
          <w:b/>
          <w:sz w:val="24"/>
          <w:szCs w:val="24"/>
        </w:rPr>
        <w:t xml:space="preserve">WEST </w:t>
      </w:r>
      <w:r>
        <w:rPr>
          <w:b/>
          <w:sz w:val="24"/>
          <w:szCs w:val="24"/>
        </w:rPr>
        <w:t xml:space="preserve"> LGA</w:t>
      </w:r>
      <w:proofErr w:type="gramEnd"/>
      <w:r>
        <w:rPr>
          <w:b/>
          <w:sz w:val="24"/>
          <w:szCs w:val="24"/>
        </w:rPr>
        <w:t>, RIVERS STATE.</w:t>
      </w:r>
    </w:p>
    <w:p w:rsidR="00C52812" w:rsidRDefault="002D1314">
      <w:pPr>
        <w:jc w:val="both"/>
        <w:rPr>
          <w:sz w:val="24"/>
          <w:szCs w:val="24"/>
        </w:rPr>
      </w:pPr>
      <w:r>
        <w:rPr>
          <w:sz w:val="24"/>
          <w:szCs w:val="24"/>
        </w:rPr>
        <w:t>Please find below highlights of JIV to the above location.</w:t>
      </w:r>
    </w:p>
    <w:p w:rsidR="00C52812" w:rsidRDefault="002D131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COMPANY </w:t>
      </w:r>
      <w:r>
        <w:rPr>
          <w:b/>
          <w:sz w:val="24"/>
          <w:szCs w:val="24"/>
        </w:rPr>
        <w:t>ADDRESS</w:t>
      </w:r>
      <w:r>
        <w:rPr>
          <w:sz w:val="24"/>
          <w:szCs w:val="24"/>
        </w:rPr>
        <w:t>: NIGERIAN AGIP OIL COMPANY LIMITED, EASTERN DIVISION, P.O.BOX 923, PORT HARCOURT, NIGERIA. TELEX: +2349096372000.</w:t>
      </w:r>
    </w:p>
    <w:p w:rsidR="00C52812" w:rsidRDefault="002D131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LOCATION/SITE ADDRESS</w:t>
      </w:r>
      <w:r w:rsidR="00313AD5">
        <w:rPr>
          <w:sz w:val="24"/>
          <w:szCs w:val="24"/>
        </w:rPr>
        <w:t>: 18’’EOC –OGODA PIPE LINE AT EGBEE</w:t>
      </w:r>
      <w:proofErr w:type="gramStart"/>
      <w:r w:rsidR="00313AD5">
        <w:rPr>
          <w:sz w:val="24"/>
          <w:szCs w:val="24"/>
        </w:rPr>
        <w:t>,AHOADA</w:t>
      </w:r>
      <w:proofErr w:type="gramEnd"/>
      <w:r w:rsidR="00313AD5">
        <w:rPr>
          <w:sz w:val="24"/>
          <w:szCs w:val="24"/>
        </w:rPr>
        <w:t xml:space="preserve"> WEST</w:t>
      </w:r>
      <w:r>
        <w:rPr>
          <w:sz w:val="24"/>
          <w:szCs w:val="24"/>
        </w:rPr>
        <w:t xml:space="preserve"> LGA, RIVERS STATE.</w:t>
      </w:r>
    </w:p>
    <w:p w:rsidR="00C52812" w:rsidRDefault="002D131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GEOREFERENCE COORDINATES/INCIDENT NUMBER:   </w:t>
      </w:r>
    </w:p>
    <w:p w:rsidR="00C52812" w:rsidRDefault="002D1314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N 05</w:t>
      </w:r>
      <w:r>
        <w:rPr>
          <w:rFonts w:cs="Calibri"/>
          <w:sz w:val="24"/>
          <w:szCs w:val="24"/>
        </w:rPr>
        <w:t>⁰</w:t>
      </w:r>
      <w:r w:rsidR="00313AD5">
        <w:rPr>
          <w:sz w:val="24"/>
          <w:szCs w:val="24"/>
        </w:rPr>
        <w:t xml:space="preserve"> 08’ 05.4</w:t>
      </w:r>
      <w:r>
        <w:rPr>
          <w:sz w:val="24"/>
          <w:szCs w:val="24"/>
        </w:rPr>
        <w:t xml:space="preserve">” </w:t>
      </w:r>
      <w:r>
        <w:rPr>
          <w:sz w:val="24"/>
          <w:szCs w:val="24"/>
        </w:rPr>
        <w:t>E 006</w:t>
      </w:r>
      <w:r>
        <w:rPr>
          <w:rFonts w:cs="Calibri"/>
          <w:sz w:val="24"/>
          <w:szCs w:val="24"/>
        </w:rPr>
        <w:t>⁰</w:t>
      </w:r>
      <w:r w:rsidR="00313AD5">
        <w:rPr>
          <w:sz w:val="24"/>
          <w:szCs w:val="24"/>
        </w:rPr>
        <w:t xml:space="preserve"> 34’ 26.3”/2022/LAR/185.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DATE OF INCIDENT: </w:t>
      </w:r>
      <w:r w:rsidR="00313AD5">
        <w:rPr>
          <w:sz w:val="24"/>
          <w:szCs w:val="24"/>
        </w:rPr>
        <w:t>03/10/2022</w:t>
      </w:r>
      <w:r>
        <w:rPr>
          <w:sz w:val="24"/>
          <w:szCs w:val="24"/>
        </w:rPr>
        <w:t>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DATE OF REPORT: </w:t>
      </w:r>
      <w:r w:rsidR="00313AD5">
        <w:rPr>
          <w:sz w:val="24"/>
          <w:szCs w:val="24"/>
        </w:rPr>
        <w:t>03/10/2022</w:t>
      </w:r>
      <w:r>
        <w:rPr>
          <w:sz w:val="24"/>
          <w:szCs w:val="24"/>
        </w:rPr>
        <w:t>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INSPECTION DATE AND TIME: </w:t>
      </w:r>
      <w:r w:rsidR="00313AD5">
        <w:rPr>
          <w:sz w:val="24"/>
          <w:szCs w:val="24"/>
        </w:rPr>
        <w:t>04/10/2022. AT 14</w:t>
      </w:r>
      <w:r>
        <w:rPr>
          <w:sz w:val="24"/>
          <w:szCs w:val="24"/>
        </w:rPr>
        <w:t>:00HRS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INSPECTION TEAM:         </w:t>
      </w:r>
    </w:p>
    <w:p w:rsidR="00C52812" w:rsidRDefault="00313AD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NOSDRA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IDOKO JOSEPHINE O</w:t>
      </w:r>
      <w:r w:rsidR="002D1314">
        <w:rPr>
          <w:sz w:val="24"/>
          <w:szCs w:val="24"/>
        </w:rPr>
        <w:t>.</w:t>
      </w:r>
    </w:p>
    <w:p w:rsidR="00C52812" w:rsidRDefault="00313AD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RSMENV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EBIANGA DAPPA</w:t>
      </w:r>
    </w:p>
    <w:p w:rsidR="00C52812" w:rsidRDefault="00313AD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NAOC                             JOHN JAPHET</w:t>
      </w:r>
      <w:r w:rsidR="006C1C51">
        <w:rPr>
          <w:sz w:val="24"/>
          <w:szCs w:val="24"/>
        </w:rPr>
        <w:t>H</w:t>
      </w:r>
    </w:p>
    <w:p w:rsidR="00C52812" w:rsidRDefault="006C1C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 NAOC                                     OZZRO O .ISAAC       </w:t>
      </w:r>
    </w:p>
    <w:p w:rsidR="00C52812" w:rsidRDefault="006C1C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COMMUNITY REP.(EGBEE</w:t>
      </w:r>
      <w:r w:rsidR="002D1314">
        <w:rPr>
          <w:sz w:val="24"/>
          <w:szCs w:val="24"/>
        </w:rPr>
        <w:t>)</w:t>
      </w:r>
      <w:r>
        <w:rPr>
          <w:sz w:val="24"/>
          <w:szCs w:val="24"/>
        </w:rPr>
        <w:t xml:space="preserve">   KELVIN OKPARA</w:t>
      </w:r>
    </w:p>
    <w:p w:rsidR="00C52812" w:rsidRDefault="002D131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SITE CONTACTS: </w:t>
      </w:r>
      <w:r w:rsidR="006C1C51">
        <w:rPr>
          <w:sz w:val="24"/>
          <w:szCs w:val="24"/>
        </w:rPr>
        <w:t>JOHN JAPHET</w:t>
      </w:r>
      <w:r>
        <w:rPr>
          <w:sz w:val="24"/>
          <w:szCs w:val="24"/>
        </w:rPr>
        <w:t xml:space="preserve"> (08063339471</w:t>
      </w:r>
      <w:r>
        <w:rPr>
          <w:sz w:val="24"/>
          <w:szCs w:val="24"/>
        </w:rPr>
        <w:t>)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PURPOSE OF INSPECTION/ INVESTIGATION: </w:t>
      </w:r>
      <w:r>
        <w:rPr>
          <w:sz w:val="24"/>
          <w:szCs w:val="24"/>
        </w:rPr>
        <w:t>Event Response.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COMPLIANCE HISTORY: </w:t>
      </w:r>
      <w:r>
        <w:rPr>
          <w:sz w:val="24"/>
          <w:szCs w:val="24"/>
        </w:rPr>
        <w:t>The site complies with the Agency’s law and regulations and NAOC responded appropriately.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IMPACTED AREA:</w:t>
      </w:r>
      <w:r>
        <w:rPr>
          <w:b/>
          <w:sz w:val="24"/>
          <w:szCs w:val="24"/>
        </w:rPr>
        <w:tab/>
        <w:t xml:space="preserve">   </w:t>
      </w:r>
      <w:r w:rsidR="006C1C51">
        <w:rPr>
          <w:sz w:val="24"/>
          <w:szCs w:val="24"/>
        </w:rPr>
        <w:t>0.096571</w:t>
      </w:r>
      <w:r>
        <w:rPr>
          <w:sz w:val="24"/>
          <w:szCs w:val="24"/>
        </w:rPr>
        <w:t>Ha.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QUANTITY SPILLED:  </w:t>
      </w:r>
      <w:r w:rsidR="006C1C51">
        <w:rPr>
          <w:sz w:val="24"/>
          <w:szCs w:val="24"/>
        </w:rPr>
        <w:t>6.1</w:t>
      </w:r>
      <w:r>
        <w:rPr>
          <w:sz w:val="24"/>
          <w:szCs w:val="24"/>
        </w:rPr>
        <w:t xml:space="preserve"> bbl.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OPENING CONFERENCE: </w:t>
      </w:r>
      <w:r>
        <w:rPr>
          <w:sz w:val="24"/>
          <w:szCs w:val="24"/>
        </w:rPr>
        <w:t>After the initial welcome formalities, a tool-box/safety briefi</w:t>
      </w:r>
      <w:r w:rsidR="006C1C51">
        <w:rPr>
          <w:sz w:val="24"/>
          <w:szCs w:val="24"/>
        </w:rPr>
        <w:t xml:space="preserve">ng coordinated by John Japheth </w:t>
      </w:r>
      <w:r>
        <w:rPr>
          <w:sz w:val="24"/>
          <w:szCs w:val="24"/>
        </w:rPr>
        <w:t>was carried-out. Safety procedures required for the site work was explained to the team on ground</w:t>
      </w:r>
      <w:r>
        <w:rPr>
          <w:sz w:val="24"/>
          <w:szCs w:val="24"/>
        </w:rPr>
        <w:t xml:space="preserve"> for the job. After which the team were further intimated about the site incident.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WALK THROUGH INSPECTION: </w:t>
      </w:r>
      <w:r>
        <w:rPr>
          <w:sz w:val="24"/>
          <w:szCs w:val="24"/>
        </w:rPr>
        <w:t>The JIT set out to inspect the area of impact after the tool box/safety briefing. The JIT observed the following:</w:t>
      </w:r>
    </w:p>
    <w:p w:rsidR="00C52812" w:rsidRDefault="002D131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team observed that there was a</w:t>
      </w:r>
      <w:r>
        <w:rPr>
          <w:sz w:val="24"/>
          <w:szCs w:val="24"/>
        </w:rPr>
        <w:t>n attempt by</w:t>
      </w:r>
      <w:r w:rsidR="006C1C51">
        <w:rPr>
          <w:sz w:val="24"/>
          <w:szCs w:val="24"/>
        </w:rPr>
        <w:t xml:space="preserve"> unknown persons to sabotage </w:t>
      </w:r>
      <w:proofErr w:type="gramStart"/>
      <w:r w:rsidR="006C1C51">
        <w:rPr>
          <w:sz w:val="24"/>
          <w:szCs w:val="24"/>
        </w:rPr>
        <w:t>a</w:t>
      </w:r>
      <w:proofErr w:type="gramEnd"/>
      <w:r w:rsidR="006C1C51">
        <w:rPr>
          <w:sz w:val="24"/>
          <w:szCs w:val="24"/>
        </w:rPr>
        <w:t xml:space="preserve"> 18” EOC </w:t>
      </w:r>
      <w:r w:rsidR="002B3C49">
        <w:rPr>
          <w:sz w:val="24"/>
          <w:szCs w:val="24"/>
        </w:rPr>
        <w:t>–</w:t>
      </w:r>
      <w:proofErr w:type="spellStart"/>
      <w:r w:rsidR="002B3C49">
        <w:rPr>
          <w:sz w:val="24"/>
          <w:szCs w:val="24"/>
        </w:rPr>
        <w:t>Ogoda</w:t>
      </w:r>
      <w:proofErr w:type="spellEnd"/>
      <w:r w:rsidR="002B3C49">
        <w:rPr>
          <w:sz w:val="24"/>
          <w:szCs w:val="24"/>
        </w:rPr>
        <w:t xml:space="preserve"> Pipeline at </w:t>
      </w:r>
      <w:proofErr w:type="spellStart"/>
      <w:r w:rsidR="002B3C49">
        <w:rPr>
          <w:sz w:val="24"/>
          <w:szCs w:val="24"/>
        </w:rPr>
        <w:t>Egbee</w:t>
      </w:r>
      <w:proofErr w:type="spellEnd"/>
      <w:r w:rsidR="002B3C49">
        <w:rPr>
          <w:sz w:val="24"/>
          <w:szCs w:val="24"/>
        </w:rPr>
        <w:t xml:space="preserve"> community</w:t>
      </w:r>
      <w:r>
        <w:rPr>
          <w:sz w:val="24"/>
          <w:szCs w:val="24"/>
        </w:rPr>
        <w:t>.</w:t>
      </w:r>
    </w:p>
    <w:p w:rsidR="00C52812" w:rsidRDefault="002D131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cause of the incident was said to be third party interference.</w:t>
      </w:r>
    </w:p>
    <w:p w:rsidR="00C52812" w:rsidRDefault="002B3C4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Impacted area was 0.096571</w:t>
      </w:r>
      <w:r w:rsidR="002D1314">
        <w:rPr>
          <w:sz w:val="24"/>
          <w:szCs w:val="24"/>
        </w:rPr>
        <w:t>Ha.</w:t>
      </w:r>
    </w:p>
    <w:p w:rsidR="00C52812" w:rsidRDefault="002D131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Hacksaw cuts of </w:t>
      </w:r>
      <w:r w:rsidR="002B3C49">
        <w:rPr>
          <w:sz w:val="24"/>
          <w:szCs w:val="24"/>
        </w:rPr>
        <w:t>140mm were observed at 11-12</w:t>
      </w:r>
      <w:r>
        <w:rPr>
          <w:sz w:val="24"/>
          <w:szCs w:val="24"/>
        </w:rPr>
        <w:t xml:space="preserve"> O’clock </w:t>
      </w:r>
      <w:proofErr w:type="gramStart"/>
      <w:r>
        <w:rPr>
          <w:sz w:val="24"/>
          <w:szCs w:val="24"/>
        </w:rPr>
        <w:t>positions</w:t>
      </w:r>
      <w:r w:rsidR="002B3C49">
        <w:rPr>
          <w:sz w:val="24"/>
          <w:szCs w:val="24"/>
        </w:rPr>
        <w:t xml:space="preserve">  on</w:t>
      </w:r>
      <w:proofErr w:type="gramEnd"/>
      <w:r w:rsidR="002B3C49">
        <w:rPr>
          <w:sz w:val="24"/>
          <w:szCs w:val="24"/>
        </w:rPr>
        <w:t xml:space="preserve"> the pipeline </w:t>
      </w:r>
      <w:r>
        <w:rPr>
          <w:sz w:val="24"/>
          <w:szCs w:val="24"/>
        </w:rPr>
        <w:t xml:space="preserve"> caused by unknown persons.</w:t>
      </w:r>
    </w:p>
    <w:p w:rsidR="00C52812" w:rsidRDefault="002D131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Thus, the quanti</w:t>
      </w:r>
      <w:r w:rsidR="002B3C49">
        <w:rPr>
          <w:sz w:val="24"/>
          <w:szCs w:val="24"/>
        </w:rPr>
        <w:t>ty spilled was estimated to be 6.1</w:t>
      </w:r>
      <w:r>
        <w:rPr>
          <w:sz w:val="24"/>
          <w:szCs w:val="24"/>
        </w:rPr>
        <w:t>bbls, with no quantity recovered.</w:t>
      </w:r>
    </w:p>
    <w:p w:rsidR="00C52812" w:rsidRDefault="002D131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CLOSING CONFERENCE: </w:t>
      </w:r>
      <w:r>
        <w:rPr>
          <w:sz w:val="24"/>
          <w:szCs w:val="24"/>
        </w:rPr>
        <w:t>At the end of the inspection, stakeholders signed</w:t>
      </w:r>
      <w:r>
        <w:rPr>
          <w:sz w:val="24"/>
          <w:szCs w:val="24"/>
        </w:rPr>
        <w:t xml:space="preserve"> off the JIV documents before departure.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COMPLIANCE CONCERN: </w:t>
      </w:r>
      <w:r>
        <w:rPr>
          <w:sz w:val="24"/>
          <w:szCs w:val="24"/>
        </w:rPr>
        <w:t>None Observed.</w:t>
      </w:r>
    </w:p>
    <w:p w:rsidR="00C52812" w:rsidRDefault="002D1314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PHOTOGRAPHS: </w:t>
      </w:r>
      <w:r>
        <w:rPr>
          <w:sz w:val="24"/>
          <w:szCs w:val="24"/>
        </w:rPr>
        <w:t>The following pictures in figs. 1 – 3 were some of the visuals and pieces of evidence captured during the JIV. Showing the incident points and the areas affected. (see</w:t>
      </w:r>
      <w:r>
        <w:rPr>
          <w:sz w:val="24"/>
          <w:szCs w:val="24"/>
        </w:rPr>
        <w:t xml:space="preserve"> pictures below).</w:t>
      </w:r>
    </w:p>
    <w:p w:rsidR="00C52812" w:rsidRDefault="00C52812">
      <w:pPr>
        <w:pStyle w:val="ListParagraph"/>
        <w:rPr>
          <w:b/>
          <w:sz w:val="24"/>
          <w:szCs w:val="24"/>
        </w:rPr>
      </w:pPr>
    </w:p>
    <w:p w:rsidR="00C52812" w:rsidRPr="002F7AAD" w:rsidRDefault="002F7AAD" w:rsidP="002F7AAD">
      <w:pPr>
        <w:pStyle w:val="ListParagraph"/>
        <w:tabs>
          <w:tab w:val="left" w:pos="7158"/>
        </w:tabs>
        <w:rPr>
          <w:b/>
          <w:sz w:val="24"/>
          <w:szCs w:val="24"/>
        </w:rPr>
      </w:pPr>
      <w:r w:rsidRPr="002F7AA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2C0BAE3" wp14:editId="46CE75EC">
            <wp:simplePos x="0" y="0"/>
            <wp:positionH relativeFrom="margin">
              <wp:align>left</wp:align>
            </wp:positionH>
            <wp:positionV relativeFrom="paragraph">
              <wp:posOffset>222885</wp:posOffset>
            </wp:positionV>
            <wp:extent cx="2563495" cy="2428875"/>
            <wp:effectExtent l="0" t="0" r="8255" b="9525"/>
            <wp:wrapThrough wrapText="bothSides">
              <wp:wrapPolygon edited="0">
                <wp:start x="0" y="0"/>
                <wp:lineTo x="0" y="21515"/>
                <wp:lineTo x="21509" y="21515"/>
                <wp:lineTo x="2150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21005-WA000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49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314" w:rsidRPr="002F7AAD">
        <w:rPr>
          <w:noProof/>
          <w:sz w:val="28"/>
          <w:szCs w:val="28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0;margin-top:0;width:50pt;height:50pt;z-index:251656192;visibility:hidden;mso-position-horizontal-relative:text;mso-position-vertical-relative:text" filled="t">
            <o:lock v:ext="edit" selection="t"/>
          </v:shape>
        </w:pict>
      </w:r>
      <w:r w:rsidRPr="002F7AAD">
        <w:rPr>
          <w:b/>
          <w:sz w:val="24"/>
          <w:szCs w:val="24"/>
        </w:rPr>
        <w:tab/>
      </w:r>
    </w:p>
    <w:p w:rsidR="0013453A" w:rsidRDefault="002F7AAD" w:rsidP="0013453A">
      <w:pPr>
        <w:pStyle w:val="ListParagraph"/>
        <w:rPr>
          <w:b/>
          <w:sz w:val="24"/>
          <w:szCs w:val="24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61C2D454" wp14:editId="0A588584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661920" cy="2438400"/>
            <wp:effectExtent l="0" t="0" r="5080" b="0"/>
            <wp:wrapThrough wrapText="bothSides">
              <wp:wrapPolygon edited="0">
                <wp:start x="0" y="0"/>
                <wp:lineTo x="0" y="21431"/>
                <wp:lineTo x="21487" y="21431"/>
                <wp:lineTo x="2148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21005-WA00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13453A" w:rsidRDefault="0013453A" w:rsidP="0013453A">
      <w:pPr>
        <w:pStyle w:val="ListParagraph"/>
        <w:rPr>
          <w:b/>
          <w:sz w:val="24"/>
          <w:szCs w:val="24"/>
        </w:rPr>
      </w:pPr>
    </w:p>
    <w:p w:rsidR="00C52812" w:rsidRDefault="002D1314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ab/>
      </w:r>
      <w:r w:rsidR="002F7AAD">
        <w:rPr>
          <w:b/>
          <w:sz w:val="24"/>
          <w:szCs w:val="24"/>
        </w:rPr>
        <w:t xml:space="preserve">  INCIDENT POINT BEFORE EXCAVATION                        INCIDENT POINT AFTER EXCAVATION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F7AAD" w:rsidRDefault="00A305D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4656097B" wp14:editId="6DB69982">
            <wp:simplePos x="0" y="0"/>
            <wp:positionH relativeFrom="margin">
              <wp:align>left</wp:align>
            </wp:positionH>
            <wp:positionV relativeFrom="paragraph">
              <wp:posOffset>75379</wp:posOffset>
            </wp:positionV>
            <wp:extent cx="2383790" cy="2545715"/>
            <wp:effectExtent l="0" t="0" r="0" b="6985"/>
            <wp:wrapThrough wrapText="bothSides">
              <wp:wrapPolygon edited="0">
                <wp:start x="0" y="0"/>
                <wp:lineTo x="0" y="21498"/>
                <wp:lineTo x="21404" y="21498"/>
                <wp:lineTo x="2140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21005-WA00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AAD" w:rsidRDefault="002F7AAD">
      <w:pPr>
        <w:rPr>
          <w:b/>
          <w:sz w:val="24"/>
          <w:szCs w:val="24"/>
        </w:rPr>
      </w:pPr>
    </w:p>
    <w:p w:rsidR="002F7AAD" w:rsidRDefault="002F7AAD">
      <w:pPr>
        <w:rPr>
          <w:b/>
          <w:sz w:val="24"/>
          <w:szCs w:val="24"/>
        </w:rPr>
      </w:pPr>
    </w:p>
    <w:p w:rsidR="002F7AAD" w:rsidRDefault="002F7AAD">
      <w:pPr>
        <w:rPr>
          <w:b/>
          <w:sz w:val="24"/>
          <w:szCs w:val="24"/>
        </w:rPr>
      </w:pPr>
    </w:p>
    <w:p w:rsidR="002F7AAD" w:rsidRDefault="002F7AAD">
      <w:pPr>
        <w:rPr>
          <w:b/>
          <w:sz w:val="24"/>
          <w:szCs w:val="24"/>
        </w:rPr>
      </w:pPr>
    </w:p>
    <w:p w:rsidR="00C52812" w:rsidRDefault="00C52812">
      <w:pPr>
        <w:rPr>
          <w:b/>
          <w:sz w:val="24"/>
          <w:szCs w:val="24"/>
        </w:rPr>
      </w:pPr>
    </w:p>
    <w:p w:rsidR="00C52812" w:rsidRDefault="00C52812">
      <w:pPr>
        <w:rPr>
          <w:b/>
          <w:sz w:val="24"/>
          <w:szCs w:val="24"/>
        </w:rPr>
      </w:pPr>
    </w:p>
    <w:p w:rsidR="00A305DC" w:rsidRDefault="00A305DC" w:rsidP="00A305DC">
      <w:pPr>
        <w:rPr>
          <w:b/>
        </w:rPr>
      </w:pPr>
    </w:p>
    <w:p w:rsidR="00A305DC" w:rsidRDefault="00A305DC" w:rsidP="00A305DC">
      <w:pPr>
        <w:rPr>
          <w:b/>
        </w:rPr>
      </w:pPr>
      <w:r>
        <w:rPr>
          <w:b/>
        </w:rPr>
        <w:t>SPILL POINT AFTER REPAIR</w:t>
      </w:r>
    </w:p>
    <w:p w:rsidR="00A305DC" w:rsidRDefault="00A305DC" w:rsidP="00A305DC">
      <w:pPr>
        <w:rPr>
          <w:b/>
        </w:rPr>
      </w:pPr>
    </w:p>
    <w:p w:rsidR="00A305DC" w:rsidRDefault="00A305DC" w:rsidP="00A305DC">
      <w:pPr>
        <w:rPr>
          <w:b/>
        </w:rPr>
      </w:pPr>
    </w:p>
    <w:p w:rsidR="00C52812" w:rsidRDefault="002D131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18.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RECOMMENDATION:</w:t>
      </w:r>
    </w:p>
    <w:p w:rsidR="00C52812" w:rsidRDefault="002D131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Repairs should be carried-out immediately. </w:t>
      </w:r>
    </w:p>
    <w:p w:rsidR="00C52812" w:rsidRDefault="002D131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NAOC should improve </w:t>
      </w:r>
      <w:r>
        <w:rPr>
          <w:sz w:val="24"/>
          <w:szCs w:val="24"/>
        </w:rPr>
        <w:t>surveillance on the facility.</w:t>
      </w:r>
    </w:p>
    <w:p w:rsidR="00C52812" w:rsidRDefault="002D131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Clean-up should be carried-out immediately. </w:t>
      </w:r>
    </w:p>
    <w:p w:rsidR="00C52812" w:rsidRDefault="002D1314">
      <w:pPr>
        <w:rPr>
          <w:sz w:val="24"/>
          <w:szCs w:val="24"/>
        </w:rPr>
      </w:pPr>
      <w:r>
        <w:rPr>
          <w:sz w:val="24"/>
          <w:szCs w:val="24"/>
        </w:rPr>
        <w:t>This is submitted for</w:t>
      </w:r>
      <w:r>
        <w:rPr>
          <w:sz w:val="24"/>
          <w:szCs w:val="24"/>
        </w:rPr>
        <w:t xml:space="preserve"> your consideration and further directive, please.</w:t>
      </w:r>
    </w:p>
    <w:p w:rsidR="00C52812" w:rsidRDefault="00C52812">
      <w:pPr>
        <w:rPr>
          <w:b/>
          <w:sz w:val="24"/>
          <w:szCs w:val="24"/>
        </w:rPr>
      </w:pPr>
    </w:p>
    <w:p w:rsidR="00C52812" w:rsidRDefault="00C52812">
      <w:pPr>
        <w:rPr>
          <w:b/>
          <w:sz w:val="24"/>
          <w:szCs w:val="24"/>
        </w:rPr>
      </w:pPr>
    </w:p>
    <w:p w:rsidR="00C52812" w:rsidRDefault="00A305DC">
      <w:pPr>
        <w:rPr>
          <w:b/>
          <w:sz w:val="24"/>
          <w:szCs w:val="24"/>
        </w:rPr>
      </w:pPr>
      <w:r>
        <w:rPr>
          <w:b/>
          <w:sz w:val="24"/>
          <w:szCs w:val="24"/>
        </w:rPr>
        <w:t>IDOKO JOSEPHINE O</w:t>
      </w:r>
      <w:r w:rsidR="002D1314">
        <w:rPr>
          <w:b/>
          <w:sz w:val="24"/>
          <w:szCs w:val="24"/>
        </w:rPr>
        <w:t>.</w:t>
      </w:r>
    </w:p>
    <w:p w:rsidR="00C52812" w:rsidRDefault="00A305DC">
      <w:pPr>
        <w:rPr>
          <w:sz w:val="24"/>
          <w:szCs w:val="24"/>
        </w:rPr>
      </w:pPr>
      <w:r>
        <w:rPr>
          <w:sz w:val="24"/>
          <w:szCs w:val="24"/>
        </w:rPr>
        <w:t>SES</w:t>
      </w:r>
    </w:p>
    <w:p w:rsidR="00C52812" w:rsidRDefault="00C52812">
      <w:bookmarkStart w:id="0" w:name="_GoBack"/>
      <w:bookmarkEnd w:id="0"/>
    </w:p>
    <w:p w:rsidR="00C52812" w:rsidRDefault="00C52812"/>
    <w:p w:rsidR="00C52812" w:rsidRDefault="00C52812"/>
    <w:p w:rsidR="00C52812" w:rsidRDefault="00C52812"/>
    <w:sectPr w:rsidR="00C5281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314" w:rsidRDefault="002D1314" w:rsidP="002F7AAD">
      <w:pPr>
        <w:spacing w:after="0" w:line="240" w:lineRule="auto"/>
      </w:pPr>
      <w:r>
        <w:separator/>
      </w:r>
    </w:p>
  </w:endnote>
  <w:endnote w:type="continuationSeparator" w:id="0">
    <w:p w:rsidR="002D1314" w:rsidRDefault="002D1314" w:rsidP="002F7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314" w:rsidRDefault="002D1314" w:rsidP="002F7AAD">
      <w:pPr>
        <w:spacing w:after="0" w:line="240" w:lineRule="auto"/>
      </w:pPr>
      <w:r>
        <w:separator/>
      </w:r>
    </w:p>
  </w:footnote>
  <w:footnote w:type="continuationSeparator" w:id="0">
    <w:p w:rsidR="002D1314" w:rsidRDefault="002D1314" w:rsidP="002F7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tmpl w:val="401E21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829047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C54CA76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0000003"/>
    <w:multiLevelType w:val="hybridMultilevel"/>
    <w:tmpl w:val="77B6ED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75B62E6A"/>
    <w:lvl w:ilvl="0" w:tplc="26329948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271016BA"/>
    <w:lvl w:ilvl="0" w:tplc="549AFE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812"/>
    <w:rsid w:val="0013453A"/>
    <w:rsid w:val="002B3C49"/>
    <w:rsid w:val="002D1314"/>
    <w:rsid w:val="002F7AAD"/>
    <w:rsid w:val="00313AD5"/>
    <w:rsid w:val="006C1C51"/>
    <w:rsid w:val="006F121A"/>
    <w:rsid w:val="00A030E0"/>
    <w:rsid w:val="00A305DC"/>
    <w:rsid w:val="00C52812"/>
    <w:rsid w:val="00E0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docId w15:val="{85A71D1C-C5FC-4ABC-A1B8-15976E3C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libri Light" w:eastAsia="SimSun" w:hAnsi="Calibri Light" w:cs="SimSun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SimSun"/>
      <w:color w:val="2E74B5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F7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AAD"/>
    <w:rPr>
      <w:rFonts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F7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AAD"/>
    <w:rPr>
      <w:rFonts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Udeh Victor Chukwun</dc:creator>
  <cp:lastModifiedBy>HP</cp:lastModifiedBy>
  <cp:revision>2</cp:revision>
  <dcterms:created xsi:type="dcterms:W3CDTF">2022-10-07T11:02:00Z</dcterms:created>
  <dcterms:modified xsi:type="dcterms:W3CDTF">2022-10-07T11:02:00Z</dcterms:modified>
</cp:coreProperties>
</file>